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0B5" w:rsidRDefault="007340B5" w:rsidP="007340B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Планируемые предметные результаты освоения учебного предмета</w:t>
      </w:r>
    </w:p>
    <w:p w:rsidR="007340B5" w:rsidRDefault="007340B5" w:rsidP="007340B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6 класс </w:t>
      </w:r>
    </w:p>
    <w:p w:rsidR="007340B5" w:rsidRPr="00100C42" w:rsidRDefault="007340B5" w:rsidP="007340B5">
      <w:pPr>
        <w:pStyle w:val="Default"/>
      </w:pPr>
      <w:r w:rsidRPr="00100C42">
        <w:rPr>
          <w:b/>
          <w:bCs/>
          <w:i/>
          <w:iCs/>
        </w:rPr>
        <w:t xml:space="preserve">Личностные результаты: </w:t>
      </w:r>
    </w:p>
    <w:p w:rsidR="007340B5" w:rsidRPr="00100C42" w:rsidRDefault="007340B5" w:rsidP="007340B5">
      <w:pPr>
        <w:pStyle w:val="Default"/>
      </w:pPr>
      <w:r w:rsidRPr="00100C42">
        <w:t xml:space="preserve">-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России); </w:t>
      </w:r>
    </w:p>
    <w:p w:rsidR="007340B5" w:rsidRPr="00100C42" w:rsidRDefault="007340B5" w:rsidP="007340B5">
      <w:pPr>
        <w:pStyle w:val="Default"/>
      </w:pPr>
      <w:r w:rsidRPr="00100C42">
        <w:t xml:space="preserve">- Осознанное, уважительное и доброжелательное отношение к истории, культуре, религии, традициям, языкам, ценностям народов России и народов мира; </w:t>
      </w:r>
    </w:p>
    <w:p w:rsidR="007340B5" w:rsidRPr="00100C42" w:rsidRDefault="007340B5" w:rsidP="007340B5">
      <w:pPr>
        <w:pStyle w:val="Default"/>
      </w:pPr>
      <w:r w:rsidRPr="00100C42">
        <w:t xml:space="preserve">-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России; </w:t>
      </w:r>
    </w:p>
    <w:p w:rsidR="007340B5" w:rsidRPr="00100C42" w:rsidRDefault="007340B5" w:rsidP="007340B5">
      <w:pPr>
        <w:pStyle w:val="Default"/>
      </w:pPr>
      <w:r w:rsidRPr="00100C42">
        <w:t xml:space="preserve">-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7340B5" w:rsidRPr="00100C42" w:rsidRDefault="007340B5" w:rsidP="007340B5">
      <w:pPr>
        <w:pStyle w:val="Default"/>
      </w:pPr>
      <w:r w:rsidRPr="00100C42">
        <w:t xml:space="preserve">-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взаимопонимания; </w:t>
      </w:r>
    </w:p>
    <w:p w:rsidR="007340B5" w:rsidRPr="00100C42" w:rsidRDefault="007340B5" w:rsidP="007340B5">
      <w:pPr>
        <w:pStyle w:val="Default"/>
      </w:pPr>
      <w:r w:rsidRPr="00100C42">
        <w:t xml:space="preserve">- Сформировать ценности здорового и безопасного образа жизни; </w:t>
      </w:r>
      <w:proofErr w:type="spellStart"/>
      <w:r w:rsidRPr="00100C42">
        <w:t>интерризация</w:t>
      </w:r>
      <w:proofErr w:type="spellEnd"/>
      <w:r w:rsidRPr="00100C42"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 </w:t>
      </w:r>
    </w:p>
    <w:p w:rsidR="007340B5" w:rsidRPr="00100C42" w:rsidRDefault="007340B5" w:rsidP="007340B5">
      <w:pPr>
        <w:pStyle w:val="Default"/>
      </w:pPr>
      <w:proofErr w:type="spellStart"/>
      <w:r w:rsidRPr="00100C42">
        <w:rPr>
          <w:b/>
          <w:bCs/>
          <w:i/>
          <w:iCs/>
        </w:rPr>
        <w:t>Метапредметные</w:t>
      </w:r>
      <w:proofErr w:type="spellEnd"/>
      <w:r w:rsidRPr="00100C42">
        <w:rPr>
          <w:b/>
          <w:bCs/>
          <w:i/>
          <w:iCs/>
        </w:rPr>
        <w:t xml:space="preserve"> результаты: </w:t>
      </w:r>
    </w:p>
    <w:p w:rsidR="007340B5" w:rsidRPr="00100C42" w:rsidRDefault="007340B5" w:rsidP="007340B5">
      <w:pPr>
        <w:pStyle w:val="Default"/>
      </w:pPr>
      <w:r w:rsidRPr="00100C42">
        <w:rPr>
          <w:b/>
          <w:bCs/>
        </w:rPr>
        <w:t xml:space="preserve">Регулятивные: </w:t>
      </w:r>
    </w:p>
    <w:p w:rsidR="007340B5" w:rsidRPr="00100C42" w:rsidRDefault="007340B5" w:rsidP="007340B5">
      <w:pPr>
        <w:pStyle w:val="Default"/>
      </w:pPr>
      <w:r w:rsidRPr="00100C42">
        <w:rPr>
          <w:b/>
          <w:bCs/>
        </w:rPr>
        <w:t xml:space="preserve">- </w:t>
      </w:r>
      <w:r w:rsidRPr="00100C42">
        <w:t xml:space="preserve">ставить цель деятельности на основе определенной проблемы и существующих возможностей; </w:t>
      </w:r>
    </w:p>
    <w:p w:rsidR="007340B5" w:rsidRPr="00100C42" w:rsidRDefault="007340B5" w:rsidP="007340B5">
      <w:pPr>
        <w:pStyle w:val="Default"/>
      </w:pPr>
      <w:r w:rsidRPr="00100C42">
        <w:t xml:space="preserve">- формулировать учебные задачи как шаги достижения поставленной цели деятельности; </w:t>
      </w:r>
    </w:p>
    <w:p w:rsidR="007340B5" w:rsidRPr="00100C42" w:rsidRDefault="007340B5" w:rsidP="007340B5">
      <w:pPr>
        <w:pStyle w:val="Default"/>
      </w:pPr>
      <w:r w:rsidRPr="00100C42">
        <w:t xml:space="preserve">- оценивать свою деятельность, аргументируя причины достижения или отсутствия планируемого результата; </w:t>
      </w:r>
    </w:p>
    <w:p w:rsidR="007340B5" w:rsidRPr="00100C42" w:rsidRDefault="007340B5" w:rsidP="007340B5">
      <w:pPr>
        <w:pStyle w:val="Default"/>
      </w:pPr>
      <w:r w:rsidRPr="00100C42">
        <w:t xml:space="preserve">- 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:rsidR="007340B5" w:rsidRPr="00100C42" w:rsidRDefault="007340B5" w:rsidP="007340B5">
      <w:pPr>
        <w:pStyle w:val="Default"/>
      </w:pPr>
      <w:r w:rsidRPr="00100C42">
        <w:t xml:space="preserve">- соотносить реальные и планируемые результаты индивидуальной образовательной деятельности и делать выводы; </w:t>
      </w:r>
    </w:p>
    <w:p w:rsidR="007340B5" w:rsidRPr="00100C42" w:rsidRDefault="007340B5" w:rsidP="007340B5">
      <w:pPr>
        <w:pStyle w:val="Default"/>
      </w:pPr>
      <w:r w:rsidRPr="00100C42">
        <w:t xml:space="preserve">- принимать решение в учебной ситуации и нести за него ответственность. </w:t>
      </w:r>
    </w:p>
    <w:p w:rsidR="007340B5" w:rsidRPr="00100C42" w:rsidRDefault="007340B5" w:rsidP="007340B5">
      <w:pPr>
        <w:pStyle w:val="Default"/>
      </w:pPr>
      <w:r w:rsidRPr="00100C42">
        <w:rPr>
          <w:b/>
          <w:bCs/>
        </w:rPr>
        <w:t xml:space="preserve">Познавательные: </w:t>
      </w:r>
    </w:p>
    <w:p w:rsidR="007340B5" w:rsidRPr="00100C42" w:rsidRDefault="007340B5" w:rsidP="007340B5">
      <w:pPr>
        <w:pStyle w:val="Default"/>
      </w:pPr>
      <w:r w:rsidRPr="00100C42">
        <w:rPr>
          <w:b/>
          <w:bCs/>
        </w:rPr>
        <w:t xml:space="preserve">- </w:t>
      </w:r>
      <w:r w:rsidRPr="00100C42">
        <w:t xml:space="preserve">подбирать слова, соподчиненные ключевому слову, определяющие его признаки и свойства; </w:t>
      </w:r>
    </w:p>
    <w:p w:rsidR="007340B5" w:rsidRPr="00100C42" w:rsidRDefault="007340B5" w:rsidP="007340B5">
      <w:pPr>
        <w:pStyle w:val="Default"/>
      </w:pPr>
      <w:r w:rsidRPr="00100C42">
        <w:t xml:space="preserve">- выстраивать логическую цепочку, состоящую из ключевого слова и соподчиненных ему слов; </w:t>
      </w:r>
    </w:p>
    <w:p w:rsidR="007340B5" w:rsidRPr="00100C42" w:rsidRDefault="007340B5" w:rsidP="007340B5">
      <w:pPr>
        <w:pStyle w:val="Default"/>
      </w:pPr>
      <w:r w:rsidRPr="00100C42">
        <w:t xml:space="preserve">выделять общий признак двух или нескольких предметов или явлений и объяснять их сходство; </w:t>
      </w:r>
    </w:p>
    <w:p w:rsidR="007340B5" w:rsidRPr="00100C42" w:rsidRDefault="007340B5" w:rsidP="007340B5">
      <w:pPr>
        <w:pStyle w:val="Default"/>
      </w:pPr>
      <w:r w:rsidRPr="00100C42">
        <w:t xml:space="preserve">- объединять предметы и явления в группы по определенным признакам, сравнивать, классифицировать и обобщать факты и явления; </w:t>
      </w:r>
    </w:p>
    <w:p w:rsidR="007340B5" w:rsidRPr="00100C42" w:rsidRDefault="007340B5" w:rsidP="007340B5">
      <w:pPr>
        <w:pStyle w:val="Default"/>
      </w:pPr>
      <w:r w:rsidRPr="00100C42">
        <w:t xml:space="preserve">- выделять явление из общего ряда других явлений; </w:t>
      </w:r>
    </w:p>
    <w:p w:rsidR="007340B5" w:rsidRPr="00100C42" w:rsidRDefault="007340B5" w:rsidP="007340B5">
      <w:pPr>
        <w:pStyle w:val="Default"/>
      </w:pPr>
      <w:r w:rsidRPr="00100C42">
        <w:t xml:space="preserve">- строить рассуждение от общих закономерностей к частным явлениям и от частных явлений к общим закономерностям; </w:t>
      </w:r>
    </w:p>
    <w:p w:rsidR="007340B5" w:rsidRPr="00100C42" w:rsidRDefault="007340B5" w:rsidP="007340B5">
      <w:pPr>
        <w:pStyle w:val="Default"/>
      </w:pPr>
      <w:r w:rsidRPr="00100C42">
        <w:t xml:space="preserve">- строить рассуждение на основе сравнения предметов и явлений, выделяя при этом общие признаки; </w:t>
      </w:r>
    </w:p>
    <w:p w:rsidR="007340B5" w:rsidRPr="00100C42" w:rsidRDefault="007340B5" w:rsidP="007340B5">
      <w:pPr>
        <w:pStyle w:val="Default"/>
      </w:pPr>
      <w:r w:rsidRPr="00100C42">
        <w:lastRenderedPageBreak/>
        <w:t xml:space="preserve">- 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 </w:t>
      </w:r>
    </w:p>
    <w:p w:rsidR="007340B5" w:rsidRPr="00100C42" w:rsidRDefault="007340B5" w:rsidP="007340B5">
      <w:pPr>
        <w:pStyle w:val="Default"/>
      </w:pPr>
      <w:r w:rsidRPr="00100C42">
        <w:t xml:space="preserve">- находить в тексте требуемую информацию (в соответствии с целями своей деятельности); </w:t>
      </w:r>
    </w:p>
    <w:p w:rsidR="007340B5" w:rsidRPr="00100C42" w:rsidRDefault="007340B5" w:rsidP="007340B5">
      <w:pPr>
        <w:pStyle w:val="Default"/>
      </w:pPr>
      <w:r w:rsidRPr="00100C42">
        <w:t xml:space="preserve">- ориентироваться в содержании текста, понимать целостный смысл текста, структурировать текст; </w:t>
      </w:r>
    </w:p>
    <w:p w:rsidR="007340B5" w:rsidRPr="00100C42" w:rsidRDefault="007340B5" w:rsidP="007340B5">
      <w:pPr>
        <w:pStyle w:val="Default"/>
      </w:pPr>
      <w:r w:rsidRPr="00100C42">
        <w:t xml:space="preserve">- устанавливать взаимосвязь описанных в тексте событий, явлений, процессов; </w:t>
      </w:r>
    </w:p>
    <w:p w:rsidR="007340B5" w:rsidRPr="00100C42" w:rsidRDefault="007340B5" w:rsidP="007340B5">
      <w:pPr>
        <w:pStyle w:val="Default"/>
      </w:pPr>
      <w:r w:rsidRPr="00100C42">
        <w:t xml:space="preserve">- резюмировать главную идею текста; </w:t>
      </w:r>
    </w:p>
    <w:p w:rsidR="007340B5" w:rsidRPr="00100C42" w:rsidRDefault="007340B5" w:rsidP="007340B5">
      <w:pPr>
        <w:pStyle w:val="Default"/>
      </w:pPr>
      <w:r w:rsidRPr="00100C42">
        <w:t xml:space="preserve">- определять необходимые ключевые поисковые слова и запросы; </w:t>
      </w:r>
    </w:p>
    <w:p w:rsidR="007340B5" w:rsidRPr="00100C42" w:rsidRDefault="007340B5" w:rsidP="007340B5">
      <w:pPr>
        <w:pStyle w:val="Default"/>
      </w:pPr>
      <w:r w:rsidRPr="00100C42">
        <w:t xml:space="preserve">- осуществлять взаимодействие с электронными поисковыми системами, словарями. </w:t>
      </w:r>
    </w:p>
    <w:p w:rsidR="007340B5" w:rsidRPr="00100C42" w:rsidRDefault="007340B5" w:rsidP="007340B5">
      <w:pPr>
        <w:pStyle w:val="Default"/>
      </w:pPr>
      <w:r w:rsidRPr="00100C42">
        <w:rPr>
          <w:b/>
          <w:bCs/>
        </w:rPr>
        <w:t xml:space="preserve">Коммуникативные: </w:t>
      </w:r>
    </w:p>
    <w:p w:rsidR="007340B5" w:rsidRPr="00100C42" w:rsidRDefault="007340B5" w:rsidP="007340B5">
      <w:pPr>
        <w:pStyle w:val="Default"/>
      </w:pPr>
      <w:r w:rsidRPr="00100C42">
        <w:rPr>
          <w:b/>
          <w:bCs/>
        </w:rPr>
        <w:t xml:space="preserve">- </w:t>
      </w:r>
      <w:r w:rsidRPr="00100C42"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группе; </w:t>
      </w:r>
    </w:p>
    <w:p w:rsidR="007340B5" w:rsidRPr="00100C42" w:rsidRDefault="007340B5" w:rsidP="007340B5">
      <w:pPr>
        <w:pStyle w:val="Default"/>
      </w:pPr>
      <w:r w:rsidRPr="00100C42">
        <w:t xml:space="preserve">- определять возможные роли в совместной деятельности; </w:t>
      </w:r>
    </w:p>
    <w:p w:rsidR="007340B5" w:rsidRPr="00100C42" w:rsidRDefault="007340B5" w:rsidP="007340B5">
      <w:pPr>
        <w:pStyle w:val="Default"/>
      </w:pPr>
      <w:r w:rsidRPr="00100C42">
        <w:t xml:space="preserve">- играть определенную роль в совместной деятельности; </w:t>
      </w:r>
    </w:p>
    <w:p w:rsidR="007340B5" w:rsidRPr="00100C42" w:rsidRDefault="007340B5" w:rsidP="007340B5">
      <w:pPr>
        <w:pStyle w:val="Default"/>
      </w:pPr>
      <w:r w:rsidRPr="00100C42">
        <w:t xml:space="preserve">- строить позитивные отношения в процессе учебной и познавательной деятельности; </w:t>
      </w:r>
    </w:p>
    <w:p w:rsidR="00260FAF" w:rsidRPr="00100C42" w:rsidRDefault="007340B5" w:rsidP="007340B5">
      <w:pPr>
        <w:pStyle w:val="Default"/>
      </w:pPr>
      <w:r w:rsidRPr="00100C42">
        <w:t>- корректно и аргументированно отстаивать свою точку зрения</w:t>
      </w:r>
      <w:r w:rsidR="00260FAF" w:rsidRPr="00100C42">
        <w:t xml:space="preserve">; </w:t>
      </w:r>
    </w:p>
    <w:p w:rsidR="00260FAF" w:rsidRPr="00100C42" w:rsidRDefault="00260FAF" w:rsidP="007340B5">
      <w:pPr>
        <w:pStyle w:val="Default"/>
      </w:pPr>
      <w:r w:rsidRPr="00100C42">
        <w:t>- 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260FAF" w:rsidRPr="00100C42" w:rsidRDefault="00260FAF" w:rsidP="007340B5">
      <w:pPr>
        <w:pStyle w:val="Default"/>
      </w:pPr>
      <w:r w:rsidRPr="00100C42">
        <w:t xml:space="preserve">- организовывать учебное взаимодействие в группе (определять общие цели, распределять роли, договариваться друг с другом и т. д.); </w:t>
      </w:r>
    </w:p>
    <w:p w:rsidR="007340B5" w:rsidRPr="00100C42" w:rsidRDefault="00260FAF" w:rsidP="007340B5">
      <w:pPr>
        <w:pStyle w:val="Default"/>
      </w:pPr>
      <w:r w:rsidRPr="00100C42">
        <w:t>- использовать информацию с учетом этических и правовых норм.</w:t>
      </w:r>
    </w:p>
    <w:p w:rsidR="00260FAF" w:rsidRPr="00100C42" w:rsidRDefault="00260FAF" w:rsidP="007340B5">
      <w:pPr>
        <w:pStyle w:val="Default"/>
      </w:pPr>
    </w:p>
    <w:p w:rsidR="007340B5" w:rsidRPr="00100C42" w:rsidRDefault="007340B5" w:rsidP="007340B5">
      <w:pPr>
        <w:pStyle w:val="Default"/>
      </w:pPr>
      <w:r w:rsidRPr="00100C42">
        <w:rPr>
          <w:b/>
          <w:bCs/>
          <w:i/>
          <w:iCs/>
        </w:rPr>
        <w:t xml:space="preserve">Предметные результаты: </w:t>
      </w:r>
    </w:p>
    <w:p w:rsidR="007340B5" w:rsidRPr="00100C42" w:rsidRDefault="007340B5" w:rsidP="007340B5">
      <w:pPr>
        <w:pStyle w:val="Default"/>
      </w:pPr>
      <w:r w:rsidRPr="00100C42">
        <w:rPr>
          <w:b/>
          <w:bCs/>
        </w:rPr>
        <w:t xml:space="preserve">Человек. Деятельность человека </w:t>
      </w:r>
    </w:p>
    <w:p w:rsidR="007340B5" w:rsidRPr="00100C42" w:rsidRDefault="00B049ED" w:rsidP="007340B5">
      <w:pPr>
        <w:pStyle w:val="Default"/>
      </w:pPr>
      <w:r w:rsidRPr="00100C42">
        <w:rPr>
          <w:iCs/>
        </w:rPr>
        <w:t>учащийся</w:t>
      </w:r>
      <w:r w:rsidR="007340B5" w:rsidRPr="00100C42">
        <w:rPr>
          <w:iCs/>
        </w:rPr>
        <w:t xml:space="preserve"> научится: </w:t>
      </w:r>
    </w:p>
    <w:p w:rsidR="007340B5" w:rsidRPr="00100C42" w:rsidRDefault="007340B5" w:rsidP="007340B5">
      <w:pPr>
        <w:pStyle w:val="Default"/>
      </w:pPr>
      <w:r w:rsidRPr="00100C42">
        <w:t xml:space="preserve">• 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 </w:t>
      </w:r>
    </w:p>
    <w:p w:rsidR="007340B5" w:rsidRPr="00100C42" w:rsidRDefault="007340B5" w:rsidP="007340B5">
      <w:pPr>
        <w:pStyle w:val="Default"/>
      </w:pPr>
      <w:r w:rsidRPr="00100C42">
        <w:t xml:space="preserve">• характеризовать и иллюстрировать конкретными примерами группы потребностей человека; </w:t>
      </w:r>
    </w:p>
    <w:p w:rsidR="007340B5" w:rsidRPr="00100C42" w:rsidRDefault="007340B5" w:rsidP="007340B5">
      <w:pPr>
        <w:pStyle w:val="Default"/>
      </w:pPr>
      <w:r w:rsidRPr="00100C42">
        <w:t xml:space="preserve">• приводить примеры основных видов деятельности человека; </w:t>
      </w:r>
    </w:p>
    <w:p w:rsidR="007340B5" w:rsidRPr="00100C42" w:rsidRDefault="007340B5" w:rsidP="007340B5">
      <w:pPr>
        <w:pStyle w:val="Default"/>
      </w:pPr>
      <w:r w:rsidRPr="00100C42">
        <w:t xml:space="preserve">• 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 </w:t>
      </w:r>
    </w:p>
    <w:p w:rsidR="007340B5" w:rsidRPr="00100C42" w:rsidRDefault="00B049ED" w:rsidP="007340B5">
      <w:pPr>
        <w:pStyle w:val="Default"/>
      </w:pPr>
      <w:r w:rsidRPr="00100C42">
        <w:rPr>
          <w:iCs/>
        </w:rPr>
        <w:t>учащийся</w:t>
      </w:r>
      <w:r w:rsidR="007340B5" w:rsidRPr="00100C42">
        <w:rPr>
          <w:iCs/>
        </w:rPr>
        <w:t xml:space="preserve"> получит возможность научиться: </w:t>
      </w:r>
    </w:p>
    <w:p w:rsidR="007340B5" w:rsidRPr="00100C42" w:rsidRDefault="007340B5" w:rsidP="007340B5">
      <w:pPr>
        <w:pStyle w:val="Default"/>
      </w:pPr>
      <w:r w:rsidRPr="00100C42">
        <w:t xml:space="preserve">• выполнять несложные практические задания, основанные на ситуациях, связанных с деятельностью человека; </w:t>
      </w:r>
    </w:p>
    <w:p w:rsidR="007340B5" w:rsidRPr="00100C42" w:rsidRDefault="007340B5" w:rsidP="007340B5">
      <w:pPr>
        <w:pStyle w:val="Default"/>
      </w:pPr>
      <w:r w:rsidRPr="00100C42">
        <w:t xml:space="preserve">• оценивать роль деятельности в жизни человека и общества; </w:t>
      </w:r>
    </w:p>
    <w:p w:rsidR="007340B5" w:rsidRPr="00100C42" w:rsidRDefault="007340B5" w:rsidP="007340B5">
      <w:pPr>
        <w:pStyle w:val="Default"/>
      </w:pPr>
      <w:r w:rsidRPr="00100C42">
        <w:t xml:space="preserve">• оценивать последствия удовлетворения мнимых потребностей, на примерах показывать опасность удовлетворения мнимых потребностей, угрожающих здоровью; </w:t>
      </w:r>
    </w:p>
    <w:p w:rsidR="007340B5" w:rsidRPr="00100C42" w:rsidRDefault="007340B5" w:rsidP="007340B5">
      <w:pPr>
        <w:pStyle w:val="Default"/>
      </w:pPr>
      <w:r w:rsidRPr="00100C42">
        <w:lastRenderedPageBreak/>
        <w:t xml:space="preserve">• использовать элементы причинно-следственного анализа при характеристике межличностных конфликтов; </w:t>
      </w:r>
    </w:p>
    <w:p w:rsidR="007340B5" w:rsidRPr="00100C42" w:rsidRDefault="007340B5" w:rsidP="007340B5">
      <w:pPr>
        <w:pStyle w:val="Default"/>
      </w:pPr>
      <w:r w:rsidRPr="00100C42">
        <w:t xml:space="preserve">• моделировать возможные последствия позитивного и негативного воздействия группы на человека, делать выводы. </w:t>
      </w:r>
    </w:p>
    <w:p w:rsidR="007340B5" w:rsidRPr="00100C42" w:rsidRDefault="007340B5" w:rsidP="007340B5">
      <w:pPr>
        <w:pStyle w:val="Default"/>
      </w:pPr>
      <w:r w:rsidRPr="00100C42">
        <w:rPr>
          <w:b/>
          <w:bCs/>
        </w:rPr>
        <w:t xml:space="preserve">Общество </w:t>
      </w:r>
    </w:p>
    <w:p w:rsidR="007340B5" w:rsidRPr="00100C42" w:rsidRDefault="00B049ED" w:rsidP="007340B5">
      <w:pPr>
        <w:pStyle w:val="Default"/>
        <w:rPr>
          <w:iCs/>
        </w:rPr>
      </w:pPr>
      <w:r w:rsidRPr="00100C42">
        <w:rPr>
          <w:iCs/>
        </w:rPr>
        <w:t xml:space="preserve">учащийся </w:t>
      </w:r>
      <w:r w:rsidR="007340B5" w:rsidRPr="00100C42">
        <w:rPr>
          <w:iCs/>
        </w:rPr>
        <w:t xml:space="preserve">научится: </w:t>
      </w:r>
      <w:r w:rsidR="007340B5" w:rsidRPr="00100C42">
        <w:rPr>
          <w:iCs/>
          <w:noProof/>
        </w:rPr>
        <w:drawing>
          <wp:inline distT="0" distB="0" distL="0" distR="0">
            <wp:extent cx="28575" cy="9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0B5" w:rsidRPr="00100C42" w:rsidRDefault="007340B5" w:rsidP="007340B5">
      <w:pPr>
        <w:pStyle w:val="Default"/>
        <w:rPr>
          <w:iCs/>
          <w:noProof/>
        </w:rPr>
      </w:pPr>
      <w:r w:rsidRPr="00100C42">
        <w:rPr>
          <w:iCs/>
        </w:rPr>
        <w:t xml:space="preserve">-оценивать </w:t>
      </w:r>
      <w:r w:rsidRPr="00100C42">
        <w:rPr>
          <w:iCs/>
          <w:noProof/>
        </w:rPr>
        <w:t>социаьные явления с позиций общественного прогресса;</w:t>
      </w:r>
    </w:p>
    <w:p w:rsidR="007340B5" w:rsidRPr="00100C42" w:rsidRDefault="007340B5" w:rsidP="007340B5">
      <w:pPr>
        <w:pStyle w:val="Default"/>
      </w:pPr>
      <w:r w:rsidRPr="00100C42">
        <w:rPr>
          <w:iCs/>
          <w:noProof/>
        </w:rPr>
        <w:t xml:space="preserve">- различать экономические, социальные, политические явления и процессы общественной </w:t>
      </w:r>
      <w:r w:rsidRPr="00100C42">
        <w:t xml:space="preserve">жизни; </w:t>
      </w:r>
    </w:p>
    <w:p w:rsidR="007340B5" w:rsidRPr="00100C42" w:rsidRDefault="00E37459" w:rsidP="007340B5">
      <w:pPr>
        <w:pStyle w:val="Default"/>
      </w:pPr>
      <w:r w:rsidRPr="00100C42">
        <w:t xml:space="preserve">- выполнять несложные познавательные и практические задания, основанные на ситуациях жизнедеятельности человека </w:t>
      </w:r>
      <w:r w:rsidR="007340B5" w:rsidRPr="00100C42">
        <w:t xml:space="preserve">и практические задания, основанные на ситуациях жизнедеятельности человека в разных сферах общества; </w:t>
      </w:r>
    </w:p>
    <w:p w:rsidR="007340B5" w:rsidRPr="00100C42" w:rsidRDefault="007340B5" w:rsidP="007340B5">
      <w:pPr>
        <w:pStyle w:val="Default"/>
      </w:pPr>
      <w:r w:rsidRPr="00100C42">
        <w:rPr>
          <w:iCs/>
        </w:rPr>
        <w:t xml:space="preserve">получит возможность научиться: </w:t>
      </w:r>
    </w:p>
    <w:p w:rsidR="00A44E07" w:rsidRPr="00100C42" w:rsidRDefault="00A44E07" w:rsidP="007340B5">
      <w:pPr>
        <w:pStyle w:val="Default"/>
      </w:pPr>
      <w:r w:rsidRPr="00100C42">
        <w:t xml:space="preserve">наблюдать явления  и события, происходящие в различных сферах общественной жизни; </w:t>
      </w:r>
    </w:p>
    <w:p w:rsidR="007340B5" w:rsidRPr="00100C42" w:rsidRDefault="00A44E07" w:rsidP="007340B5">
      <w:pPr>
        <w:pStyle w:val="Default"/>
      </w:pPr>
      <w:r w:rsidRPr="00100C42">
        <w:t xml:space="preserve">характеризовать основные </w:t>
      </w:r>
      <w:r w:rsidR="007340B5" w:rsidRPr="00100C42">
        <w:t xml:space="preserve">направления общественного развития; </w:t>
      </w:r>
    </w:p>
    <w:p w:rsidR="003B1DF9" w:rsidRPr="00100C42" w:rsidRDefault="007340B5" w:rsidP="007340B5">
      <w:pPr>
        <w:pStyle w:val="Default"/>
        <w:rPr>
          <w:b/>
          <w:bCs/>
        </w:rPr>
      </w:pPr>
      <w:r w:rsidRPr="00100C42">
        <w:rPr>
          <w:b/>
          <w:bCs/>
        </w:rPr>
        <w:t xml:space="preserve">Социальные нормы </w:t>
      </w:r>
    </w:p>
    <w:p w:rsidR="007340B5" w:rsidRPr="00100C42" w:rsidRDefault="00CF0077" w:rsidP="007340B5">
      <w:pPr>
        <w:pStyle w:val="Default"/>
        <w:rPr>
          <w:iCs/>
        </w:rPr>
      </w:pPr>
      <w:r w:rsidRPr="00100C42">
        <w:rPr>
          <w:iCs/>
        </w:rPr>
        <w:t>учащийся н</w:t>
      </w:r>
      <w:r w:rsidR="007340B5" w:rsidRPr="00100C42">
        <w:rPr>
          <w:iCs/>
        </w:rPr>
        <w:t xml:space="preserve">аучится: </w:t>
      </w:r>
    </w:p>
    <w:p w:rsidR="003B1DF9" w:rsidRPr="00100C42" w:rsidRDefault="003B1DF9" w:rsidP="007340B5">
      <w:pPr>
        <w:pStyle w:val="Default"/>
      </w:pPr>
      <w:r w:rsidRPr="00100C42">
        <w:rPr>
          <w:iCs/>
        </w:rPr>
        <w:t>- раскрывать роль социальных норм как регуляторов общественной жизни и поведения человека;</w:t>
      </w:r>
    </w:p>
    <w:p w:rsidR="003B1DF9" w:rsidRPr="00100C42" w:rsidRDefault="003B1DF9" w:rsidP="007340B5">
      <w:pPr>
        <w:pStyle w:val="Default"/>
      </w:pPr>
      <w:r w:rsidRPr="00100C42">
        <w:t xml:space="preserve"> -характеризовать основные нормы морали;</w:t>
      </w:r>
    </w:p>
    <w:p w:rsidR="007340B5" w:rsidRPr="00100C42" w:rsidRDefault="007340B5" w:rsidP="007340B5">
      <w:pPr>
        <w:pStyle w:val="Default"/>
      </w:pPr>
      <w:r w:rsidRPr="00100C42">
        <w:t>-</w:t>
      </w:r>
      <w:r w:rsidR="003B1DF9" w:rsidRPr="00100C42">
        <w:t xml:space="preserve"> критически осмысливать информацию морально-</w:t>
      </w:r>
      <w:r w:rsidRPr="00100C42">
        <w:t xml:space="preserve">нравственного характера, полученную из разнообразных источников;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 </w:t>
      </w:r>
    </w:p>
    <w:p w:rsidR="007340B5" w:rsidRPr="00100C42" w:rsidRDefault="00A44E07" w:rsidP="007340B5">
      <w:pPr>
        <w:pStyle w:val="Default"/>
      </w:pPr>
      <w:r w:rsidRPr="00100C42">
        <w:rPr>
          <w:iCs/>
        </w:rPr>
        <w:t xml:space="preserve">учащийся </w:t>
      </w:r>
      <w:r w:rsidR="007340B5" w:rsidRPr="00100C42">
        <w:rPr>
          <w:iCs/>
        </w:rPr>
        <w:t xml:space="preserve">получит возможность научиться: </w:t>
      </w:r>
    </w:p>
    <w:p w:rsidR="007340B5" w:rsidRPr="00260FAF" w:rsidRDefault="007340B5" w:rsidP="007340B5">
      <w:pPr>
        <w:pStyle w:val="Default"/>
        <w:rPr>
          <w:sz w:val="23"/>
          <w:szCs w:val="23"/>
        </w:rPr>
      </w:pPr>
      <w:r w:rsidRPr="00100C42">
        <w:t>-</w:t>
      </w:r>
      <w:r w:rsidR="00EE5B07" w:rsidRPr="00100C42">
        <w:t xml:space="preserve"> использовать элементы причинно - </w:t>
      </w:r>
      <w:r w:rsidRPr="00100C42">
        <w:t>следственного анализа для понимания</w:t>
      </w:r>
      <w:r w:rsidRPr="00260FAF">
        <w:rPr>
          <w:sz w:val="23"/>
          <w:szCs w:val="23"/>
        </w:rPr>
        <w:t xml:space="preserve"> влияния моральных устоев на развитие общества и человека; </w:t>
      </w:r>
    </w:p>
    <w:p w:rsidR="007340B5" w:rsidRPr="00100C42" w:rsidRDefault="00C40929" w:rsidP="007340B5">
      <w:pPr>
        <w:rPr>
          <w:rFonts w:ascii="Times New Roman" w:hAnsi="Times New Roman" w:cs="Times New Roman"/>
          <w:bCs/>
          <w:sz w:val="24"/>
          <w:szCs w:val="24"/>
        </w:rPr>
      </w:pPr>
      <w:r w:rsidRPr="00100C42">
        <w:rPr>
          <w:rFonts w:ascii="Times New Roman" w:hAnsi="Times New Roman" w:cs="Times New Roman"/>
          <w:bCs/>
          <w:sz w:val="24"/>
          <w:szCs w:val="24"/>
        </w:rPr>
        <w:t>- оценивать  социальную значимость здорового образа жизни.</w:t>
      </w:r>
    </w:p>
    <w:p w:rsidR="00767DA9" w:rsidRDefault="00767DA9" w:rsidP="00767DA9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E0F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487015" w:rsidRDefault="00487015" w:rsidP="00767DA9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6"/>
        <w:gridCol w:w="11638"/>
        <w:gridCol w:w="1560"/>
      </w:tblGrid>
      <w:tr w:rsidR="00E90D2A" w:rsidRPr="00131CD4" w:rsidTr="00A8638E">
        <w:trPr>
          <w:trHeight w:val="345"/>
        </w:trPr>
        <w:tc>
          <w:tcPr>
            <w:tcW w:w="1686" w:type="dxa"/>
          </w:tcPr>
          <w:p w:rsidR="00E90D2A" w:rsidRPr="00131CD4" w:rsidRDefault="00E90D2A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638" w:type="dxa"/>
          </w:tcPr>
          <w:p w:rsidR="00E90D2A" w:rsidRPr="00131CD4" w:rsidRDefault="00E90D2A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Краткое с</w:t>
            </w:r>
            <w:r w:rsidRPr="00131C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одержание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(темы)</w:t>
            </w:r>
          </w:p>
        </w:tc>
        <w:tc>
          <w:tcPr>
            <w:tcW w:w="1560" w:type="dxa"/>
          </w:tcPr>
          <w:p w:rsidR="00E90D2A" w:rsidRPr="00131CD4" w:rsidRDefault="00E90D2A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1C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Количество часов </w:t>
            </w:r>
          </w:p>
        </w:tc>
      </w:tr>
      <w:tr w:rsidR="00E90D2A" w:rsidRPr="00131CD4" w:rsidTr="00A8638E">
        <w:trPr>
          <w:trHeight w:val="345"/>
        </w:trPr>
        <w:tc>
          <w:tcPr>
            <w:tcW w:w="1686" w:type="dxa"/>
          </w:tcPr>
          <w:p w:rsidR="00E90D2A" w:rsidRDefault="00E90D2A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880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1638" w:type="dxa"/>
          </w:tcPr>
          <w:p w:rsidR="00E90D2A" w:rsidRDefault="00E90D2A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DA2">
              <w:rPr>
                <w:rFonts w:ascii="Times New Roman" w:eastAsia="Gabriola" w:hAnsi="Times New Roman"/>
                <w:bCs/>
                <w:sz w:val="24"/>
                <w:szCs w:val="24"/>
              </w:rPr>
              <w:t xml:space="preserve">Что мы уже знаем и умеем. 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Чем мы будем заниматься в но</w:t>
            </w:r>
            <w:r w:rsidRPr="00040DA2">
              <w:rPr>
                <w:rFonts w:ascii="Times New Roman" w:eastAsia="Gabriola" w:hAnsi="Times New Roman"/>
                <w:bCs/>
                <w:sz w:val="24"/>
                <w:szCs w:val="24"/>
              </w:rPr>
              <w:t>вом учебном году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.</w:t>
            </w:r>
            <w:r w:rsidRPr="00040DA2">
              <w:rPr>
                <w:rFonts w:ascii="Times New Roman" w:eastAsia="Gabriola" w:hAnsi="Times New Roman"/>
                <w:bCs/>
                <w:sz w:val="24"/>
                <w:szCs w:val="24"/>
              </w:rPr>
              <w:t xml:space="preserve"> Как добиваться успехов в работе в классе и дома</w:t>
            </w:r>
          </w:p>
        </w:tc>
        <w:tc>
          <w:tcPr>
            <w:tcW w:w="1560" w:type="dxa"/>
          </w:tcPr>
          <w:p w:rsidR="00E90D2A" w:rsidRPr="00131CD4" w:rsidRDefault="00E90D2A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E90D2A" w:rsidRPr="00131CD4" w:rsidTr="00A8638E">
        <w:trPr>
          <w:trHeight w:val="345"/>
        </w:trPr>
        <w:tc>
          <w:tcPr>
            <w:tcW w:w="1686" w:type="dxa"/>
          </w:tcPr>
          <w:p w:rsidR="00E90D2A" w:rsidRDefault="00261C00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880">
              <w:rPr>
                <w:rFonts w:ascii="Times New Roman" w:hAnsi="Times New Roman"/>
                <w:b/>
                <w:sz w:val="24"/>
                <w:szCs w:val="24"/>
              </w:rPr>
              <w:t>Глава I</w:t>
            </w:r>
            <w:r w:rsidR="002F32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90D2A" w:rsidRPr="00F22D8A">
              <w:rPr>
                <w:rFonts w:ascii="Times New Roman" w:hAnsi="Times New Roman"/>
                <w:sz w:val="24"/>
                <w:szCs w:val="24"/>
              </w:rPr>
              <w:t>Человек в социальном измерении</w:t>
            </w:r>
          </w:p>
        </w:tc>
        <w:tc>
          <w:tcPr>
            <w:tcW w:w="11638" w:type="dxa"/>
          </w:tcPr>
          <w:p w:rsidR="00E90D2A" w:rsidRDefault="00E90D2A" w:rsidP="00E90D2A">
            <w:pPr>
              <w:spacing w:after="0" w:line="240" w:lineRule="auto"/>
              <w:ind w:right="283"/>
              <w:contextualSpacing/>
              <w:rPr>
                <w:rFonts w:ascii="Times New Roman" w:eastAsia="Gabriola" w:hAnsi="Times New Roman"/>
                <w:b/>
                <w:bCs/>
                <w:sz w:val="24"/>
                <w:szCs w:val="24"/>
              </w:rPr>
            </w:pPr>
            <w:r w:rsidRPr="00F22D8A">
              <w:rPr>
                <w:rFonts w:ascii="Times New Roman" w:hAnsi="Times New Roman"/>
                <w:sz w:val="24"/>
                <w:szCs w:val="24"/>
              </w:rPr>
              <w:t xml:space="preserve">Личность. </w:t>
            </w:r>
            <w:r w:rsidRPr="00040DA2">
              <w:rPr>
                <w:rFonts w:ascii="Times New Roman" w:eastAsia="Gabriola" w:hAnsi="Times New Roman"/>
                <w:bCs/>
                <w:sz w:val="24"/>
                <w:szCs w:val="24"/>
              </w:rPr>
              <w:t>Социальныепараметрыличности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ндивидуальность ч</w:t>
            </w:r>
            <w:r w:rsidRPr="00F22D8A">
              <w:rPr>
                <w:rFonts w:ascii="Times New Roman" w:hAnsi="Times New Roman"/>
                <w:sz w:val="24"/>
                <w:szCs w:val="24"/>
              </w:rPr>
              <w:t>еловек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F22D8A">
              <w:rPr>
                <w:rFonts w:ascii="Times New Roman" w:hAnsi="Times New Roman"/>
                <w:sz w:val="24"/>
                <w:szCs w:val="24"/>
              </w:rPr>
              <w:t xml:space="preserve">. Индивид. </w:t>
            </w:r>
            <w:r w:rsidRPr="00040DA2">
              <w:rPr>
                <w:rFonts w:ascii="Times New Roman" w:eastAsia="Gabriola" w:hAnsi="Times New Roman"/>
                <w:bCs/>
                <w:sz w:val="24"/>
                <w:szCs w:val="24"/>
              </w:rPr>
              <w:t>Качества сильной личности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.</w:t>
            </w:r>
          </w:p>
          <w:p w:rsidR="00E90D2A" w:rsidRPr="00040DA2" w:rsidRDefault="00E90D2A" w:rsidP="00E90D2A">
            <w:pPr>
              <w:spacing w:after="0" w:line="240" w:lineRule="auto"/>
              <w:ind w:right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0DA2">
              <w:rPr>
                <w:rFonts w:ascii="Times New Roman" w:eastAsia="Gabriola" w:hAnsi="Times New Roman"/>
                <w:bCs/>
                <w:sz w:val="24"/>
                <w:szCs w:val="24"/>
              </w:rPr>
              <w:t>Познание человеком мира и самого  себя.  Самосознание  и  самооценка. Способности человека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.</w:t>
            </w:r>
            <w:r w:rsidRPr="00F22D8A">
              <w:rPr>
                <w:rFonts w:ascii="Times New Roman" w:hAnsi="Times New Roman"/>
                <w:sz w:val="24"/>
                <w:szCs w:val="24"/>
              </w:rPr>
              <w:t>Самопознание. Самосознание</w:t>
            </w:r>
          </w:p>
          <w:p w:rsidR="00E90D2A" w:rsidRDefault="00E90D2A" w:rsidP="00E90D2A">
            <w:pPr>
              <w:spacing w:after="0" w:line="240" w:lineRule="auto"/>
              <w:ind w:right="283"/>
              <w:contextualSpacing/>
              <w:rPr>
                <w:rFonts w:ascii="Times New Roman" w:eastAsia="Gabriola" w:hAnsi="Times New Roman"/>
                <w:b/>
                <w:bCs/>
                <w:sz w:val="24"/>
                <w:szCs w:val="24"/>
              </w:rPr>
            </w:pPr>
            <w:r w:rsidRPr="00A35BDF">
              <w:rPr>
                <w:rFonts w:ascii="Times New Roman" w:eastAsia="Gabriola" w:hAnsi="Times New Roman"/>
                <w:bCs/>
                <w:sz w:val="24"/>
                <w:szCs w:val="24"/>
              </w:rPr>
              <w:t xml:space="preserve">Человек и его </w:t>
            </w:r>
            <w:r w:rsidRPr="00F22D8A">
              <w:rPr>
                <w:rFonts w:ascii="Times New Roman" w:hAnsi="Times New Roman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35BDF">
              <w:rPr>
                <w:rFonts w:ascii="Times New Roman" w:eastAsia="Gabriola" w:hAnsi="Times New Roman"/>
                <w:bCs/>
                <w:sz w:val="24"/>
                <w:szCs w:val="24"/>
              </w:rPr>
              <w:t>Деятельность  человека,  её  основные формы (труд, игра, учение).Мотивы деятельности. Связь междуформированиемличности. Знания и умения какусловие успешной деятельности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.</w:t>
            </w:r>
          </w:p>
          <w:p w:rsidR="00E90D2A" w:rsidRPr="001A6C50" w:rsidRDefault="00E90D2A" w:rsidP="00E90D2A">
            <w:pPr>
              <w:spacing w:after="0" w:line="240" w:lineRule="auto"/>
              <w:ind w:right="283"/>
              <w:contextualSpacing/>
              <w:rPr>
                <w:rFonts w:ascii="Times New Roman" w:eastAsia="Gabriola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Потребности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человека-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био</w:t>
            </w:r>
            <w:r w:rsidRPr="00A35BDF">
              <w:rPr>
                <w:rFonts w:ascii="Times New Roman" w:eastAsia="Gabriola" w:hAnsi="Times New Roman"/>
                <w:bCs/>
                <w:sz w:val="24"/>
                <w:szCs w:val="24"/>
              </w:rPr>
              <w:t>логические</w:t>
            </w:r>
            <w:proofErr w:type="gramEnd"/>
            <w:r w:rsidRPr="00A35BDF">
              <w:rPr>
                <w:rFonts w:ascii="Times New Roman" w:eastAsia="Gabriola" w:hAnsi="Times New Roman"/>
                <w:bCs/>
                <w:sz w:val="24"/>
                <w:szCs w:val="24"/>
              </w:rPr>
              <w:t>,  социальные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, духовные.</w:t>
            </w:r>
            <w:r w:rsidRPr="001A6C50">
              <w:rPr>
                <w:rFonts w:ascii="Times New Roman" w:eastAsia="Gabriola" w:hAnsi="Times New Roman"/>
                <w:bCs/>
                <w:sz w:val="24"/>
                <w:szCs w:val="24"/>
              </w:rPr>
              <w:t xml:space="preserve"> Люди  с ограниченными возможностями  и  особыми  потребностями.</w:t>
            </w:r>
          </w:p>
          <w:p w:rsidR="00E90D2A" w:rsidRDefault="00E90D2A" w:rsidP="00E90D2A">
            <w:pPr>
              <w:spacing w:after="0" w:line="240" w:lineRule="auto"/>
              <w:ind w:right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22D8A">
              <w:rPr>
                <w:rFonts w:ascii="Times New Roman" w:hAnsi="Times New Roman"/>
                <w:sz w:val="24"/>
                <w:szCs w:val="24"/>
              </w:rPr>
              <w:t xml:space="preserve">Духовный мир человека. </w:t>
            </w:r>
            <w:r>
              <w:rPr>
                <w:rFonts w:ascii="Times New Roman" w:hAnsi="Times New Roman"/>
                <w:sz w:val="24"/>
                <w:szCs w:val="24"/>
              </w:rPr>
              <w:t>Мысли и чувства.</w:t>
            </w:r>
          </w:p>
          <w:p w:rsidR="00E90D2A" w:rsidRDefault="00E90D2A" w:rsidP="00E90D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22D8A">
              <w:rPr>
                <w:rFonts w:ascii="Times New Roman" w:hAnsi="Times New Roman"/>
                <w:sz w:val="24"/>
                <w:szCs w:val="24"/>
              </w:rPr>
              <w:t>На пути к жизненному успеху.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Привычка к труду. Проблемавыбора профессии. Важность взаимопонимания и взаимопомощи</w:t>
            </w:r>
          </w:p>
        </w:tc>
        <w:tc>
          <w:tcPr>
            <w:tcW w:w="1560" w:type="dxa"/>
          </w:tcPr>
          <w:p w:rsidR="00E90D2A" w:rsidRPr="00131CD4" w:rsidRDefault="00E90D2A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12</w:t>
            </w:r>
          </w:p>
        </w:tc>
      </w:tr>
      <w:tr w:rsidR="00E90D2A" w:rsidRPr="00131CD4" w:rsidTr="00A8638E">
        <w:trPr>
          <w:trHeight w:val="345"/>
        </w:trPr>
        <w:tc>
          <w:tcPr>
            <w:tcW w:w="1686" w:type="dxa"/>
          </w:tcPr>
          <w:p w:rsidR="00261C00" w:rsidRDefault="00261C00" w:rsidP="00261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88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Глава II</w:t>
            </w:r>
          </w:p>
          <w:p w:rsidR="00E90D2A" w:rsidRDefault="00261C00" w:rsidP="00261C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22D8A">
              <w:rPr>
                <w:rFonts w:ascii="Times New Roman" w:hAnsi="Times New Roman"/>
                <w:sz w:val="24"/>
                <w:szCs w:val="24"/>
              </w:rPr>
              <w:t>Человек среди людей</w:t>
            </w:r>
          </w:p>
        </w:tc>
        <w:tc>
          <w:tcPr>
            <w:tcW w:w="11638" w:type="dxa"/>
          </w:tcPr>
          <w:p w:rsidR="000533E4" w:rsidRDefault="000533E4" w:rsidP="000533E4">
            <w:pPr>
              <w:spacing w:after="0" w:line="240" w:lineRule="auto"/>
              <w:ind w:right="283"/>
              <w:contextualSpacing/>
              <w:rPr>
                <w:rFonts w:ascii="Times New Roman" w:eastAsia="Gabriola" w:hAnsi="Times New Roman"/>
                <w:bCs/>
                <w:sz w:val="24"/>
                <w:szCs w:val="24"/>
              </w:rPr>
            </w:pPr>
            <w:r w:rsidRPr="00603F16">
              <w:rPr>
                <w:rFonts w:ascii="Times New Roman" w:eastAsia="Gabriola" w:hAnsi="Times New Roman"/>
                <w:bCs/>
                <w:sz w:val="24"/>
                <w:szCs w:val="24"/>
              </w:rPr>
              <w:t xml:space="preserve">Человек  и  ближайшее  социальное окружение. </w:t>
            </w:r>
            <w:r w:rsidRPr="00F22D8A">
              <w:rPr>
                <w:rFonts w:ascii="Times New Roman" w:hAnsi="Times New Roman"/>
                <w:sz w:val="24"/>
                <w:szCs w:val="24"/>
              </w:rPr>
              <w:t xml:space="preserve">Межличностные отношения, их особенности, виды. </w:t>
            </w:r>
            <w:r w:rsidRPr="00603F16">
              <w:rPr>
                <w:rFonts w:ascii="Times New Roman" w:eastAsia="Gabriola" w:hAnsi="Times New Roman"/>
                <w:bCs/>
                <w:sz w:val="24"/>
                <w:szCs w:val="24"/>
              </w:rPr>
              <w:t>Роль чувств в отношениях между людьми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.</w:t>
            </w:r>
            <w:r w:rsidR="00582050">
              <w:rPr>
                <w:rFonts w:ascii="Times New Roman" w:eastAsia="Gabriola" w:hAnsi="Times New Roman"/>
                <w:bCs/>
                <w:sz w:val="24"/>
                <w:szCs w:val="24"/>
              </w:rPr>
              <w:t xml:space="preserve"> </w:t>
            </w:r>
            <w:r w:rsidRPr="00603F16">
              <w:rPr>
                <w:rFonts w:ascii="Times New Roman" w:eastAsia="Gabriola" w:hAnsi="Times New Roman"/>
                <w:bCs/>
                <w:sz w:val="24"/>
                <w:szCs w:val="24"/>
              </w:rPr>
              <w:t>Сотрудничество и</w:t>
            </w:r>
            <w:r w:rsidR="00582050">
              <w:rPr>
                <w:rFonts w:ascii="Times New Roman" w:eastAsia="Gabriola" w:hAnsi="Times New Roman"/>
                <w:bCs/>
                <w:sz w:val="24"/>
                <w:szCs w:val="24"/>
              </w:rPr>
              <w:t xml:space="preserve"> </w:t>
            </w:r>
            <w:r w:rsidRPr="00603F16">
              <w:rPr>
                <w:rFonts w:ascii="Times New Roman" w:eastAsia="Gabriola" w:hAnsi="Times New Roman"/>
                <w:bCs/>
                <w:sz w:val="24"/>
                <w:szCs w:val="24"/>
              </w:rPr>
              <w:t>соперничеств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о.</w:t>
            </w:r>
            <w:r w:rsidR="00582050">
              <w:rPr>
                <w:rFonts w:ascii="Times New Roman" w:eastAsia="Gabriola" w:hAnsi="Times New Roman"/>
                <w:bCs/>
                <w:sz w:val="24"/>
                <w:szCs w:val="24"/>
              </w:rPr>
              <w:t xml:space="preserve"> </w:t>
            </w:r>
            <w:r w:rsidRPr="00603F16">
              <w:rPr>
                <w:rFonts w:ascii="Times New Roman" w:eastAsia="Gabriola" w:hAnsi="Times New Roman"/>
                <w:bCs/>
                <w:sz w:val="24"/>
                <w:szCs w:val="24"/>
              </w:rPr>
              <w:t>Солидарность, лояльность, толерантность, взаимопонимание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.</w:t>
            </w:r>
          </w:p>
          <w:p w:rsidR="000533E4" w:rsidRPr="00D62157" w:rsidRDefault="000533E4" w:rsidP="000533E4">
            <w:pPr>
              <w:spacing w:after="0" w:line="240" w:lineRule="auto"/>
              <w:ind w:right="283"/>
              <w:contextualSpacing/>
              <w:rPr>
                <w:rFonts w:ascii="Times New Roman" w:eastAsia="Gabriola" w:hAnsi="Times New Roman"/>
                <w:bCs/>
                <w:sz w:val="24"/>
                <w:szCs w:val="24"/>
              </w:rPr>
            </w:pPr>
            <w:r w:rsidRPr="00D62157">
              <w:rPr>
                <w:rFonts w:ascii="Times New Roman" w:eastAsia="Gabriola" w:hAnsi="Times New Roman"/>
                <w:bCs/>
                <w:sz w:val="24"/>
                <w:szCs w:val="24"/>
              </w:rPr>
              <w:t>Социальные группы (большие и малые). Человек  в  малой  группе. Группы  формальные  и  неформальные. Лидеры. Групповые нормы.</w:t>
            </w:r>
          </w:p>
          <w:p w:rsidR="000533E4" w:rsidRDefault="000533E4" w:rsidP="000533E4">
            <w:pPr>
              <w:spacing w:after="0" w:line="240" w:lineRule="auto"/>
              <w:ind w:right="283"/>
              <w:contextualSpacing/>
              <w:rPr>
                <w:rFonts w:ascii="Times New Roman" w:eastAsia="Gabriola" w:hAnsi="Times New Roman"/>
                <w:bCs/>
                <w:sz w:val="24"/>
                <w:szCs w:val="24"/>
              </w:rPr>
            </w:pPr>
            <w:r w:rsidRPr="00D62157">
              <w:rPr>
                <w:rFonts w:ascii="Times New Roman" w:hAnsi="Times New Roman"/>
                <w:sz w:val="24"/>
                <w:szCs w:val="24"/>
              </w:rPr>
              <w:t xml:space="preserve">Общение, средства общения. Общение- </w:t>
            </w:r>
            <w:r w:rsidRPr="00D62157">
              <w:rPr>
                <w:rFonts w:ascii="Times New Roman" w:eastAsia="Gabriola" w:hAnsi="Times New Roman"/>
                <w:bCs/>
                <w:sz w:val="24"/>
                <w:szCs w:val="24"/>
              </w:rPr>
              <w:t>форма отношения человека к окружающему миру. Цели  общения.  Средства  общения. Стили  общения.  Особенности  общения  со сверстниками, старшими и младшими.</w:t>
            </w:r>
          </w:p>
          <w:p w:rsidR="000533E4" w:rsidRDefault="000533E4" w:rsidP="000533E4">
            <w:pPr>
              <w:spacing w:after="0" w:line="240" w:lineRule="auto"/>
              <w:ind w:right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2157">
              <w:rPr>
                <w:rFonts w:ascii="Times New Roman" w:eastAsia="Gabriola" w:hAnsi="Times New Roman"/>
                <w:bCs/>
                <w:sz w:val="24"/>
                <w:szCs w:val="24"/>
              </w:rPr>
              <w:t>Межличностные конфликты причины их возникновения. Агрессивное  поведение. Конструктивное разрешение  конфликта. Как  победить обиду и установить контакт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.</w:t>
            </w:r>
          </w:p>
          <w:p w:rsidR="00E90D2A" w:rsidRDefault="00E90D2A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0D2A" w:rsidRPr="00131CD4" w:rsidRDefault="00261C00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E90D2A" w:rsidRPr="00131CD4" w:rsidTr="00A8638E">
        <w:trPr>
          <w:trHeight w:val="345"/>
        </w:trPr>
        <w:tc>
          <w:tcPr>
            <w:tcW w:w="1686" w:type="dxa"/>
          </w:tcPr>
          <w:p w:rsidR="002F326E" w:rsidRDefault="000533E4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880">
              <w:rPr>
                <w:rFonts w:ascii="Times New Roman" w:hAnsi="Times New Roman"/>
                <w:b/>
                <w:sz w:val="24"/>
                <w:szCs w:val="24"/>
              </w:rPr>
              <w:t>Глава III</w:t>
            </w:r>
          </w:p>
          <w:p w:rsidR="00E90D2A" w:rsidRDefault="000533E4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2D8A">
              <w:rPr>
                <w:rFonts w:ascii="Times New Roman" w:hAnsi="Times New Roman"/>
                <w:sz w:val="24"/>
                <w:szCs w:val="24"/>
              </w:rPr>
              <w:t>Нравственные основы жизни</w:t>
            </w:r>
          </w:p>
        </w:tc>
        <w:tc>
          <w:tcPr>
            <w:tcW w:w="11638" w:type="dxa"/>
          </w:tcPr>
          <w:p w:rsidR="000533E4" w:rsidRDefault="000533E4" w:rsidP="000533E4">
            <w:pPr>
              <w:spacing w:after="0" w:line="240" w:lineRule="auto"/>
              <w:ind w:right="283"/>
              <w:contextualSpacing/>
              <w:rPr>
                <w:rFonts w:ascii="Times New Roman" w:eastAsia="Gabriola" w:hAnsi="Times New Roman"/>
                <w:bCs/>
                <w:sz w:val="24"/>
                <w:szCs w:val="24"/>
              </w:rPr>
            </w:pPr>
            <w:r w:rsidRPr="00D62157">
              <w:rPr>
                <w:rFonts w:ascii="Times New Roman" w:eastAsia="Gabriola" w:hAnsi="Times New Roman"/>
                <w:bCs/>
                <w:sz w:val="24"/>
                <w:szCs w:val="24"/>
              </w:rPr>
              <w:t>Человек славен добрыми делами. Доброе — значит, хорошее. Мораль. Золотое правило  морали</w:t>
            </w:r>
            <w:proofErr w:type="gramStart"/>
            <w:r w:rsidRPr="00D62157">
              <w:rPr>
                <w:rFonts w:ascii="Times New Roman" w:eastAsia="Gabriola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D62157">
              <w:rPr>
                <w:rFonts w:ascii="Times New Roman" w:eastAsia="Gabriola" w:hAnsi="Times New Roman"/>
                <w:bCs/>
                <w:sz w:val="24"/>
                <w:szCs w:val="24"/>
              </w:rPr>
              <w:t xml:space="preserve"> Учимся делать добро.</w:t>
            </w:r>
          </w:p>
          <w:p w:rsidR="000533E4" w:rsidRPr="00D62157" w:rsidRDefault="000533E4" w:rsidP="000533E4">
            <w:pPr>
              <w:spacing w:after="0" w:line="240" w:lineRule="auto"/>
              <w:ind w:right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2157">
              <w:rPr>
                <w:rFonts w:ascii="Times New Roman" w:eastAsia="Gabriola" w:hAnsi="Times New Roman"/>
                <w:bCs/>
                <w:sz w:val="24"/>
                <w:szCs w:val="24"/>
              </w:rPr>
              <w:t>Смелость. Страх — защитная реакция  человека. Преодоление  страха. Смелость и отвага. Противодействие злу.</w:t>
            </w:r>
          </w:p>
          <w:p w:rsidR="000533E4" w:rsidRPr="00CE21A3" w:rsidRDefault="000533E4" w:rsidP="000533E4">
            <w:pPr>
              <w:spacing w:after="0" w:line="240" w:lineRule="auto"/>
              <w:ind w:right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21A3">
              <w:rPr>
                <w:rFonts w:ascii="Times New Roman" w:eastAsia="Gabriola" w:hAnsi="Times New Roman"/>
                <w:bCs/>
                <w:sz w:val="24"/>
                <w:szCs w:val="24"/>
              </w:rPr>
              <w:t>Человечность.  Гуманизм  —  уважение и любовь к людям. Внимание к тем, кто нуждается в поддержке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.</w:t>
            </w:r>
          </w:p>
          <w:p w:rsidR="000533E4" w:rsidRPr="00F22D8A" w:rsidRDefault="000533E4" w:rsidP="000533E4">
            <w:pPr>
              <w:spacing w:after="0" w:line="240" w:lineRule="auto"/>
              <w:ind w:right="28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90D2A" w:rsidRDefault="00E90D2A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0D2A" w:rsidRPr="00131CD4" w:rsidRDefault="000533E4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E90D2A" w:rsidRPr="00131CD4" w:rsidTr="00A8638E">
        <w:trPr>
          <w:trHeight w:val="345"/>
        </w:trPr>
        <w:tc>
          <w:tcPr>
            <w:tcW w:w="1686" w:type="dxa"/>
          </w:tcPr>
          <w:p w:rsidR="00E90D2A" w:rsidRDefault="000533E4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11638" w:type="dxa"/>
          </w:tcPr>
          <w:p w:rsidR="00E90D2A" w:rsidRDefault="000533E4" w:rsidP="000533E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22D8A">
              <w:rPr>
                <w:rFonts w:ascii="Times New Roman" w:hAnsi="Times New Roman"/>
                <w:sz w:val="24"/>
                <w:szCs w:val="24"/>
              </w:rPr>
              <w:t>Повторение и обобщение материала курса обществознания.</w:t>
            </w:r>
          </w:p>
        </w:tc>
        <w:tc>
          <w:tcPr>
            <w:tcW w:w="1560" w:type="dxa"/>
          </w:tcPr>
          <w:p w:rsidR="00E90D2A" w:rsidRPr="00131CD4" w:rsidRDefault="000533E4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2F326E" w:rsidRPr="00131CD4" w:rsidTr="00A8638E">
        <w:trPr>
          <w:trHeight w:val="345"/>
        </w:trPr>
        <w:tc>
          <w:tcPr>
            <w:tcW w:w="1686" w:type="dxa"/>
          </w:tcPr>
          <w:p w:rsidR="002F326E" w:rsidRDefault="002F326E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638" w:type="dxa"/>
          </w:tcPr>
          <w:p w:rsidR="002F326E" w:rsidRPr="00F22D8A" w:rsidRDefault="002F326E" w:rsidP="000533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F326E" w:rsidRDefault="002F326E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35</w:t>
            </w:r>
          </w:p>
        </w:tc>
      </w:tr>
    </w:tbl>
    <w:p w:rsidR="00767DA9" w:rsidRDefault="00767DA9" w:rsidP="00767DA9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340B5" w:rsidRPr="00260FAF" w:rsidRDefault="007340B5" w:rsidP="00767DA9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7340B5" w:rsidRPr="00260FAF" w:rsidSect="007340B5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altName w:val="Courier New"/>
    <w:panose1 w:val="04040605051002020D02"/>
    <w:charset w:val="CC"/>
    <w:family w:val="decorative"/>
    <w:pitch w:val="variable"/>
    <w:sig w:usb0="00000001" w:usb1="5000204B" w:usb2="00000000" w:usb3="00000000" w:csb0="0000009F" w:csb1="00000000"/>
  </w:font>
  <w:font w:name="Cambria">
    <w:altName w:val="Mangal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40B5"/>
    <w:rsid w:val="000533E4"/>
    <w:rsid w:val="00100C42"/>
    <w:rsid w:val="00260FAF"/>
    <w:rsid w:val="00261C00"/>
    <w:rsid w:val="002F326E"/>
    <w:rsid w:val="003B1DF9"/>
    <w:rsid w:val="00487015"/>
    <w:rsid w:val="00582050"/>
    <w:rsid w:val="007340B5"/>
    <w:rsid w:val="00767DA9"/>
    <w:rsid w:val="008F62AD"/>
    <w:rsid w:val="00A44E07"/>
    <w:rsid w:val="00A8638E"/>
    <w:rsid w:val="00B049ED"/>
    <w:rsid w:val="00C40929"/>
    <w:rsid w:val="00CF0077"/>
    <w:rsid w:val="00DE1B1B"/>
    <w:rsid w:val="00E37459"/>
    <w:rsid w:val="00E90D2A"/>
    <w:rsid w:val="00EE5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340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34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0B5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99"/>
    <w:qFormat/>
    <w:rsid w:val="00767DA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6">
    <w:name w:val="Абзац списка Знак"/>
    <w:link w:val="a5"/>
    <w:uiPriority w:val="99"/>
    <w:locked/>
    <w:rsid w:val="00767DA9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1304</Words>
  <Characters>7437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28</cp:revision>
  <dcterms:created xsi:type="dcterms:W3CDTF">2019-02-04T18:51:00Z</dcterms:created>
  <dcterms:modified xsi:type="dcterms:W3CDTF">2019-02-05T05:20:00Z</dcterms:modified>
</cp:coreProperties>
</file>